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70"/>
          <w:szCs w:val="7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677625</wp:posOffset>
            </wp:positionV>
            <wp:extent cx="1223963" cy="9906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71342" l="6786" r="59375" t="5725"/>
                    <a:stretch>
                      <a:fillRect/>
                    </a:stretch>
                  </pic:blipFill>
                  <pic:spPr>
                    <a:xfrm>
                      <a:off x="0" y="0"/>
                      <a:ext cx="1223963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70"/>
          <w:szCs w:val="70"/>
          <w:rtl w:val="0"/>
        </w:rPr>
        <w:t xml:space="preserve"> Schneeschutzhalter SF7 Datenblatt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Allgemein</w:t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Der 1-rohrige Schneefanghalter für die sichere, schnelle und dauerhafte Montage eines Schneefangsystems mit Abdichtungen aus Bitumen, PVC, FPO, Resitrix und EPDM.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Vorteile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3200400</wp:posOffset>
            </wp:positionH>
            <wp:positionV relativeFrom="paragraph">
              <wp:posOffset>190993</wp:posOffset>
            </wp:positionV>
            <wp:extent cx="2843213" cy="1833124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3213" cy="18331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Normgerechte Abdichtung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Schnelle und einfache Montage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Dauerhafte Befestigung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Technische Daten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Grundplatte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Aluminium blank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250mm x 120mm x 3mm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Oberteil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Aluminium blank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Ein Loch für Schneefangrohr mit einem Durchmesser von 30mm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Manschette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Systemabhängig, wird durch </w:t>
      </w:r>
      <w:r w:rsidDel="00000000" w:rsidR="00000000" w:rsidRPr="00000000">
        <w:rPr>
          <w:rtl w:val="0"/>
        </w:rPr>
        <w:t xml:space="preserve">Abdichtungssystem</w:t>
      </w:r>
      <w:r w:rsidDel="00000000" w:rsidR="00000000" w:rsidRPr="00000000">
        <w:rPr>
          <w:rtl w:val="0"/>
        </w:rPr>
        <w:t xml:space="preserve"> vorgegeben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430mm x 310mm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Abdichtung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Innotec Versabond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Befestigung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Geeignet für Flach- und Steildach mit festem Untergrund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2x M8 Edelstahl Senkkopfschrauben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2x M8 Edelstahl Muttern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Befestigung auf dem Dach durch fachkundiges Personal, abhängig von der Dachkonstruktion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Dachbefestigung: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Verschraubung mit 2 Stk Tellerkopf A2 8mm (1 Stk firstseitig | 1 Stk traufseitig) oder 4 Stk Tellerkopf A2 6mm (2 Stk firstseitig | 2 Stk traufseitig). Die Länge der Schrauben ist so zu wählen, dass sie in die tragende Unterkonstruktion reichen.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Die Montage darf nur durch fachkundiges Personal erfolgen.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Charakteristischer Festigkeitswert bei Einzelbelastung in Kraftrichtung lt. ÖNORM B 3418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mit Sicherheitsfaktor 1,7 eingerechnet.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Belastung = 3993 N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13462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4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Dieser Wert kann für die statische Berechnung verwendet werden.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Auszugswerte der Befestigung unterscheiden sich je nach Untergrund und müssen vom Hersteller des Befestigungselemente angefordert werden.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73.1102362204729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